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890" w14:textId="77777777" w:rsidR="00781A8B" w:rsidRPr="00577E6D" w:rsidRDefault="00781A8B" w:rsidP="00B80842">
      <w:pPr>
        <w:spacing w:after="0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577E6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85711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5E9F616" w14:textId="77777777" w:rsidR="00781A8B" w:rsidRPr="006333E4" w:rsidRDefault="00781A8B" w:rsidP="00B80842">
      <w:pPr>
        <w:spacing w:after="0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3E4">
        <w:rPr>
          <w:rFonts w:ascii="Times New Roman" w:hAnsi="Times New Roman" w:cs="Times New Roman"/>
          <w:b/>
          <w:bCs/>
          <w:sz w:val="24"/>
          <w:szCs w:val="24"/>
        </w:rPr>
        <w:t>к договору об оказании</w:t>
      </w:r>
      <w:r w:rsidR="007F6AA3">
        <w:rPr>
          <w:rFonts w:ascii="Times New Roman" w:hAnsi="Times New Roman" w:cs="Times New Roman"/>
          <w:b/>
          <w:bCs/>
          <w:sz w:val="24"/>
          <w:szCs w:val="24"/>
        </w:rPr>
        <w:t xml:space="preserve"> складских </w:t>
      </w:r>
      <w:r w:rsidRPr="006333E4">
        <w:rPr>
          <w:rFonts w:ascii="Times New Roman" w:hAnsi="Times New Roman" w:cs="Times New Roman"/>
          <w:b/>
          <w:bCs/>
          <w:sz w:val="24"/>
          <w:szCs w:val="24"/>
        </w:rPr>
        <w:t xml:space="preserve"> услуг </w:t>
      </w:r>
    </w:p>
    <w:p w14:paraId="4B925F31" w14:textId="3FE15F3F" w:rsidR="006333E4" w:rsidRDefault="00F84CB8" w:rsidP="00B80842">
      <w:pPr>
        <w:spacing w:after="0"/>
        <w:ind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</w:t>
      </w:r>
      <w:r w:rsidR="00397692">
        <w:rPr>
          <w:rFonts w:ascii="Times New Roman" w:hAnsi="Times New Roman" w:cs="Times New Roman"/>
          <w:b/>
          <w:bCs/>
        </w:rPr>
        <w:t xml:space="preserve"> </w:t>
      </w:r>
      <w:r w:rsidR="00B85711">
        <w:rPr>
          <w:rFonts w:ascii="Times New Roman" w:hAnsi="Times New Roman" w:cs="Times New Roman"/>
          <w:b/>
          <w:bCs/>
        </w:rPr>
        <w:t>_______</w:t>
      </w:r>
      <w:r w:rsidR="00577E6D">
        <w:rPr>
          <w:rFonts w:ascii="Times New Roman" w:hAnsi="Times New Roman" w:cs="Times New Roman"/>
          <w:b/>
          <w:bCs/>
        </w:rPr>
        <w:t xml:space="preserve"> </w:t>
      </w:r>
      <w:r w:rsidR="00781A8B" w:rsidRPr="00DB0A5E">
        <w:rPr>
          <w:rFonts w:ascii="Times New Roman" w:hAnsi="Times New Roman" w:cs="Times New Roman"/>
          <w:b/>
          <w:bCs/>
        </w:rPr>
        <w:t>от</w:t>
      </w:r>
      <w:r w:rsidR="00E568DD">
        <w:rPr>
          <w:rFonts w:ascii="Times New Roman" w:hAnsi="Times New Roman" w:cs="Times New Roman"/>
          <w:b/>
          <w:bCs/>
        </w:rPr>
        <w:t xml:space="preserve"> </w:t>
      </w:r>
      <w:r w:rsidR="005C206F">
        <w:rPr>
          <w:rFonts w:ascii="Times New Roman" w:hAnsi="Times New Roman" w:cs="Times New Roman"/>
          <w:b/>
          <w:bCs/>
        </w:rPr>
        <w:t xml:space="preserve"> </w:t>
      </w:r>
      <w:r w:rsidR="00CF649E">
        <w:rPr>
          <w:rFonts w:ascii="Times New Roman" w:hAnsi="Times New Roman" w:cs="Times New Roman"/>
          <w:b/>
          <w:bCs/>
        </w:rPr>
        <w:t>__________</w:t>
      </w:r>
      <w:r w:rsidR="004E7B7C">
        <w:rPr>
          <w:rFonts w:ascii="Times New Roman" w:hAnsi="Times New Roman" w:cs="Times New Roman"/>
          <w:b/>
          <w:bCs/>
        </w:rPr>
        <w:t>20</w:t>
      </w:r>
      <w:r w:rsidR="00577E6D">
        <w:rPr>
          <w:rFonts w:ascii="Times New Roman" w:hAnsi="Times New Roman" w:cs="Times New Roman"/>
          <w:b/>
          <w:bCs/>
        </w:rPr>
        <w:t>2</w:t>
      </w:r>
      <w:r w:rsidR="00FC3C11">
        <w:rPr>
          <w:rFonts w:ascii="Times New Roman" w:hAnsi="Times New Roman" w:cs="Times New Roman"/>
          <w:b/>
          <w:bCs/>
        </w:rPr>
        <w:t>3</w:t>
      </w:r>
      <w:r w:rsidR="00781A8B" w:rsidRPr="00DB0A5E">
        <w:rPr>
          <w:rFonts w:ascii="Times New Roman" w:hAnsi="Times New Roman" w:cs="Times New Roman"/>
          <w:b/>
          <w:bCs/>
        </w:rPr>
        <w:t xml:space="preserve"> </w:t>
      </w:r>
      <w:r w:rsidR="00DB0A5E" w:rsidRPr="00DB0A5E">
        <w:rPr>
          <w:rFonts w:ascii="Times New Roman" w:hAnsi="Times New Roman" w:cs="Times New Roman"/>
          <w:b/>
          <w:bCs/>
        </w:rPr>
        <w:t>г.</w:t>
      </w:r>
    </w:p>
    <w:p w14:paraId="495AB34A" w14:textId="77777777" w:rsidR="00DB0A5E" w:rsidRPr="00DB0A5E" w:rsidRDefault="00DB0A5E" w:rsidP="00B80842">
      <w:pPr>
        <w:spacing w:after="0"/>
        <w:ind w:hanging="426"/>
        <w:jc w:val="center"/>
        <w:rPr>
          <w:rFonts w:ascii="Times New Roman" w:hAnsi="Times New Roman" w:cs="Times New Roman"/>
          <w:b/>
          <w:bCs/>
        </w:rPr>
      </w:pPr>
    </w:p>
    <w:p w14:paraId="379D0B94" w14:textId="3D796429" w:rsidR="00781A8B" w:rsidRDefault="00781A8B" w:rsidP="00B80842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333E4">
        <w:rPr>
          <w:rFonts w:ascii="Times New Roman" w:hAnsi="Times New Roman" w:cs="Times New Roman"/>
          <w:sz w:val="24"/>
          <w:szCs w:val="24"/>
        </w:rPr>
        <w:t>г. Калининград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33E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859">
        <w:rPr>
          <w:rFonts w:ascii="Times New Roman" w:hAnsi="Times New Roman" w:cs="Times New Roman"/>
          <w:sz w:val="24"/>
          <w:szCs w:val="24"/>
        </w:rPr>
        <w:t xml:space="preserve">     </w:t>
      </w:r>
      <w:r w:rsidR="006333E4">
        <w:rPr>
          <w:rFonts w:ascii="Times New Roman" w:hAnsi="Times New Roman" w:cs="Times New Roman"/>
          <w:sz w:val="24"/>
          <w:szCs w:val="24"/>
        </w:rPr>
        <w:t xml:space="preserve"> </w:t>
      </w:r>
      <w:r w:rsidR="00D64B0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4B0A">
        <w:rPr>
          <w:rFonts w:ascii="Times New Roman" w:hAnsi="Times New Roman" w:cs="Times New Roman"/>
          <w:sz w:val="24"/>
          <w:szCs w:val="24"/>
        </w:rPr>
        <w:t xml:space="preserve">   </w:t>
      </w:r>
      <w:r w:rsidRPr="006333E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F649E">
        <w:rPr>
          <w:rFonts w:ascii="Times New Roman" w:hAnsi="Times New Roman" w:cs="Times New Roman"/>
          <w:sz w:val="24"/>
          <w:szCs w:val="24"/>
        </w:rPr>
        <w:t>___</w:t>
      </w:r>
      <w:r w:rsidR="006B4E08">
        <w:rPr>
          <w:rFonts w:ascii="Times New Roman" w:hAnsi="Times New Roman" w:cs="Times New Roman"/>
          <w:sz w:val="24"/>
          <w:szCs w:val="24"/>
        </w:rPr>
        <w:t>»</w:t>
      </w:r>
      <w:r w:rsidR="00970BE8">
        <w:rPr>
          <w:rFonts w:ascii="Times New Roman" w:hAnsi="Times New Roman" w:cs="Times New Roman"/>
          <w:sz w:val="24"/>
          <w:szCs w:val="24"/>
        </w:rPr>
        <w:t xml:space="preserve"> </w:t>
      </w:r>
      <w:r w:rsidR="00CF649E">
        <w:rPr>
          <w:rFonts w:ascii="Times New Roman" w:hAnsi="Times New Roman" w:cs="Times New Roman"/>
          <w:sz w:val="24"/>
          <w:szCs w:val="24"/>
        </w:rPr>
        <w:t>________</w:t>
      </w:r>
      <w:r w:rsidR="00013D46">
        <w:rPr>
          <w:rFonts w:ascii="Times New Roman" w:hAnsi="Times New Roman" w:cs="Times New Roman"/>
          <w:sz w:val="24"/>
          <w:szCs w:val="24"/>
        </w:rPr>
        <w:t xml:space="preserve"> </w:t>
      </w:r>
      <w:r w:rsidR="00E568DD">
        <w:rPr>
          <w:rFonts w:ascii="Times New Roman" w:hAnsi="Times New Roman" w:cs="Times New Roman"/>
          <w:sz w:val="24"/>
          <w:szCs w:val="24"/>
        </w:rPr>
        <w:t xml:space="preserve"> 20</w:t>
      </w:r>
      <w:r w:rsidR="00577E6D">
        <w:rPr>
          <w:rFonts w:ascii="Times New Roman" w:hAnsi="Times New Roman" w:cs="Times New Roman"/>
          <w:sz w:val="24"/>
          <w:szCs w:val="24"/>
        </w:rPr>
        <w:t>2</w:t>
      </w:r>
      <w:r w:rsidR="00FC3C11">
        <w:rPr>
          <w:rFonts w:ascii="Times New Roman" w:hAnsi="Times New Roman" w:cs="Times New Roman"/>
          <w:sz w:val="24"/>
          <w:szCs w:val="24"/>
        </w:rPr>
        <w:t>3</w:t>
      </w:r>
      <w:r w:rsidR="00813F59">
        <w:rPr>
          <w:rFonts w:ascii="Times New Roman" w:hAnsi="Times New Roman" w:cs="Times New Roman"/>
          <w:sz w:val="24"/>
          <w:szCs w:val="24"/>
        </w:rPr>
        <w:t xml:space="preserve"> </w:t>
      </w:r>
      <w:r w:rsidRPr="006333E4">
        <w:rPr>
          <w:rFonts w:ascii="Times New Roman" w:hAnsi="Times New Roman" w:cs="Times New Roman"/>
          <w:sz w:val="24"/>
          <w:szCs w:val="24"/>
        </w:rPr>
        <w:t>г.</w:t>
      </w:r>
      <w:r w:rsidRPr="006333E4">
        <w:rPr>
          <w:rFonts w:ascii="Times New Roman" w:hAnsi="Times New Roman" w:cs="Times New Roman"/>
          <w:sz w:val="24"/>
          <w:szCs w:val="24"/>
        </w:rPr>
        <w:tab/>
      </w:r>
    </w:p>
    <w:p w14:paraId="1ED2039C" w14:textId="77777777" w:rsidR="002E4E4D" w:rsidRPr="00C056F2" w:rsidRDefault="007F6AA3" w:rsidP="00B80842">
      <w:pPr>
        <w:tabs>
          <w:tab w:val="left" w:pos="0"/>
          <w:tab w:val="left" w:pos="1134"/>
          <w:tab w:val="left" w:pos="127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5B6990">
        <w:rPr>
          <w:rFonts w:ascii="Times New Roman" w:eastAsia="Times New Roman" w:hAnsi="Times New Roman" w:cs="Times New Roman"/>
          <w:b/>
          <w:sz w:val="24"/>
          <w:szCs w:val="24"/>
        </w:rPr>
        <w:t xml:space="preserve">ЗАО </w:t>
      </w:r>
      <w:r w:rsidRPr="005B6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«ИНМАР»</w:t>
      </w:r>
      <w:r w:rsidRPr="005B69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6990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«СКЛАД», действующее на основании Свидетельства о включении в реестр владельцев складов временного хранения, выданного Калининградской областной таможней, в </w:t>
      </w:r>
      <w:r w:rsidRPr="005B6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 генерального директора Каневского Александра Анатольевича, </w:t>
      </w:r>
      <w:r w:rsidRPr="005B6990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="000A7E79" w:rsidRPr="00C056F2">
        <w:rPr>
          <w:rFonts w:ascii="Times New Roman" w:hAnsi="Times New Roman" w:cs="Times New Roman"/>
          <w:sz w:val="24"/>
          <w:szCs w:val="24"/>
        </w:rPr>
        <w:t>,  с одной стороны</w:t>
      </w:r>
      <w:r w:rsidR="00E568DD" w:rsidRPr="00C056F2">
        <w:rPr>
          <w:rFonts w:ascii="Times New Roman" w:hAnsi="Times New Roman" w:cs="Times New Roman"/>
          <w:sz w:val="24"/>
          <w:szCs w:val="24"/>
        </w:rPr>
        <w:t xml:space="preserve"> и </w:t>
      </w:r>
      <w:r w:rsidR="0058452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8286875"/>
      <w:r w:rsidR="00584520">
        <w:rPr>
          <w:rFonts w:ascii="Times New Roman" w:hAnsi="Times New Roman" w:cs="Times New Roman"/>
          <w:b/>
          <w:sz w:val="24"/>
          <w:szCs w:val="24"/>
        </w:rPr>
        <w:t>«</w:t>
      </w:r>
      <w:r w:rsidR="00CF649E">
        <w:rPr>
          <w:rFonts w:ascii="Times New Roman" w:hAnsi="Times New Roman" w:cs="Times New Roman"/>
          <w:b/>
          <w:sz w:val="24"/>
          <w:szCs w:val="24"/>
        </w:rPr>
        <w:t>_____________</w:t>
      </w:r>
      <w:r w:rsidR="00584520">
        <w:rPr>
          <w:rFonts w:ascii="Times New Roman" w:hAnsi="Times New Roman" w:cs="Times New Roman"/>
          <w:b/>
          <w:sz w:val="24"/>
          <w:szCs w:val="24"/>
        </w:rPr>
        <w:t>»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, именуемое в дальнейшем «КЛИЕНТ», в лице </w:t>
      </w:r>
      <w:r w:rsidR="00CF649E">
        <w:rPr>
          <w:rFonts w:ascii="Times New Roman" w:hAnsi="Times New Roman" w:cs="Times New Roman"/>
          <w:sz w:val="24"/>
          <w:szCs w:val="24"/>
        </w:rPr>
        <w:t>____________________________</w:t>
      </w:r>
      <w:r w:rsidR="00584520">
        <w:rPr>
          <w:rFonts w:ascii="Times New Roman" w:hAnsi="Times New Roman" w:cs="Times New Roman"/>
          <w:sz w:val="24"/>
          <w:szCs w:val="24"/>
        </w:rPr>
        <w:t>,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584520">
        <w:rPr>
          <w:rFonts w:ascii="Times New Roman" w:hAnsi="Times New Roman" w:cs="Times New Roman"/>
          <w:sz w:val="24"/>
          <w:szCs w:val="24"/>
        </w:rPr>
        <w:t>й</w:t>
      </w:r>
      <w:r w:rsidR="004E7B7C" w:rsidRPr="00C056F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bookmarkEnd w:id="0"/>
      <w:r w:rsidR="00CF649E">
        <w:rPr>
          <w:rFonts w:ascii="Times New Roman" w:hAnsi="Times New Roman" w:cs="Times New Roman"/>
          <w:sz w:val="24"/>
          <w:szCs w:val="24"/>
        </w:rPr>
        <w:t>______________</w:t>
      </w:r>
      <w:r w:rsidR="006F6F39" w:rsidRPr="00C056F2">
        <w:rPr>
          <w:rFonts w:ascii="Times New Roman" w:hAnsi="Times New Roman" w:cs="Times New Roman"/>
          <w:sz w:val="24"/>
          <w:szCs w:val="24"/>
        </w:rPr>
        <w:t xml:space="preserve">, </w:t>
      </w:r>
      <w:r w:rsidR="00E568DD" w:rsidRPr="00C056F2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 нижеследующем:</w:t>
      </w:r>
    </w:p>
    <w:p w14:paraId="79E13F26" w14:textId="77777777" w:rsidR="006F6F39" w:rsidRPr="00C056F2" w:rsidRDefault="006F6F39" w:rsidP="00B80842">
      <w:pPr>
        <w:tabs>
          <w:tab w:val="left" w:pos="0"/>
          <w:tab w:val="left" w:pos="1134"/>
          <w:tab w:val="left" w:pos="127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1409FF2" w14:textId="3AC29985" w:rsidR="00C056F2" w:rsidRPr="00C056F2" w:rsidRDefault="00C056F2" w:rsidP="00B80842">
      <w:pPr>
        <w:pStyle w:val="a3"/>
        <w:tabs>
          <w:tab w:val="left" w:pos="1134"/>
        </w:tabs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1. В связи с изменение</w:t>
      </w:r>
      <w:r w:rsidR="00FD0188">
        <w:rPr>
          <w:rFonts w:ascii="Times New Roman" w:hAnsi="Times New Roman" w:cs="Times New Roman"/>
          <w:sz w:val="24"/>
          <w:szCs w:val="24"/>
        </w:rPr>
        <w:t xml:space="preserve">м </w:t>
      </w:r>
      <w:r w:rsidR="00813F59">
        <w:rPr>
          <w:rFonts w:ascii="Times New Roman" w:hAnsi="Times New Roman" w:cs="Times New Roman"/>
          <w:sz w:val="24"/>
          <w:szCs w:val="24"/>
        </w:rPr>
        <w:t>расценок</w:t>
      </w:r>
      <w:r w:rsidRPr="00C056F2">
        <w:rPr>
          <w:rFonts w:ascii="Times New Roman" w:hAnsi="Times New Roman" w:cs="Times New Roman"/>
          <w:sz w:val="24"/>
          <w:szCs w:val="24"/>
        </w:rPr>
        <w:t xml:space="preserve"> ЗАО «ИНМАР», </w:t>
      </w:r>
      <w:r w:rsidR="00813F59">
        <w:rPr>
          <w:rFonts w:ascii="Times New Roman" w:hAnsi="Times New Roman" w:cs="Times New Roman"/>
          <w:sz w:val="24"/>
          <w:szCs w:val="24"/>
        </w:rPr>
        <w:t>Тарифы на складские услуги</w:t>
      </w:r>
      <w:r w:rsidRPr="00C056F2">
        <w:rPr>
          <w:rFonts w:ascii="Times New Roman" w:hAnsi="Times New Roman" w:cs="Times New Roman"/>
          <w:sz w:val="24"/>
          <w:szCs w:val="24"/>
        </w:rPr>
        <w:t xml:space="preserve"> (</w:t>
      </w:r>
      <w:r w:rsidR="00813F59">
        <w:rPr>
          <w:rFonts w:ascii="Times New Roman" w:hAnsi="Times New Roman" w:cs="Times New Roman"/>
          <w:sz w:val="24"/>
          <w:szCs w:val="24"/>
        </w:rPr>
        <w:t>Приложение № 1 к</w:t>
      </w:r>
      <w:r w:rsidRPr="00C056F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13F59">
        <w:rPr>
          <w:rFonts w:ascii="Times New Roman" w:hAnsi="Times New Roman" w:cs="Times New Roman"/>
          <w:sz w:val="24"/>
          <w:szCs w:val="24"/>
        </w:rPr>
        <w:t>у на оказание складских услуг</w:t>
      </w:r>
      <w:r w:rsidRPr="00C056F2">
        <w:rPr>
          <w:rFonts w:ascii="Times New Roman" w:hAnsi="Times New Roman" w:cs="Times New Roman"/>
          <w:sz w:val="24"/>
          <w:szCs w:val="24"/>
        </w:rPr>
        <w:t>) изложить в следующей редакции:</w:t>
      </w:r>
    </w:p>
    <w:p w14:paraId="3744EC98" w14:textId="77777777" w:rsidR="00C056F2" w:rsidRPr="00C056F2" w:rsidRDefault="00C056F2" w:rsidP="00B80842">
      <w:pPr>
        <w:pStyle w:val="a3"/>
        <w:tabs>
          <w:tab w:val="left" w:pos="1134"/>
        </w:tabs>
        <w:spacing w:after="0"/>
        <w:ind w:left="708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304"/>
        <w:gridCol w:w="1673"/>
      </w:tblGrid>
      <w:tr w:rsidR="00813F59" w:rsidRPr="008917BD" w14:paraId="1AB082AF" w14:textId="77777777" w:rsidTr="00B80842">
        <w:trPr>
          <w:trHeight w:val="2057"/>
        </w:trPr>
        <w:tc>
          <w:tcPr>
            <w:tcW w:w="6805" w:type="dxa"/>
            <w:noWrap/>
            <w:vAlign w:val="center"/>
          </w:tcPr>
          <w:p w14:paraId="6E4D48AA" w14:textId="77777777" w:rsidR="00813F59" w:rsidRPr="008917BD" w:rsidRDefault="00813F59" w:rsidP="00B80842">
            <w:pPr>
              <w:ind w:hanging="426"/>
              <w:jc w:val="center"/>
              <w:rPr>
                <w:rFonts w:ascii="Times New Roman" w:hAnsi="Times New Roman"/>
                <w:b/>
                <w:i/>
              </w:rPr>
            </w:pPr>
            <w:r w:rsidRPr="008917BD">
              <w:rPr>
                <w:rFonts w:ascii="Times New Roman" w:hAnsi="Times New Roman"/>
                <w:b/>
                <w:i/>
              </w:rPr>
              <w:t>Наименование оказываемой услуги</w:t>
            </w:r>
          </w:p>
        </w:tc>
        <w:tc>
          <w:tcPr>
            <w:tcW w:w="1304" w:type="dxa"/>
            <w:vAlign w:val="center"/>
          </w:tcPr>
          <w:p w14:paraId="25E998D2" w14:textId="77777777" w:rsidR="00813F59" w:rsidRPr="008917BD" w:rsidRDefault="00813F59" w:rsidP="00B80842">
            <w:pPr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17BD">
              <w:rPr>
                <w:rFonts w:ascii="Times New Roman" w:hAnsi="Times New Roman"/>
                <w:b/>
                <w:i/>
                <w:sz w:val="18"/>
                <w:szCs w:val="18"/>
              </w:rPr>
              <w:t>Стоимость услуги в рублях (НДС не предусмотрен)</w:t>
            </w:r>
          </w:p>
        </w:tc>
        <w:tc>
          <w:tcPr>
            <w:tcW w:w="1673" w:type="dxa"/>
            <w:vAlign w:val="center"/>
          </w:tcPr>
          <w:p w14:paraId="0D987BE5" w14:textId="11697AE4" w:rsidR="00813F59" w:rsidRPr="008917BD" w:rsidRDefault="00B80842" w:rsidP="00B80842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  </w:t>
            </w:r>
            <w:r w:rsidR="00813F59" w:rsidRPr="008917BD">
              <w:rPr>
                <w:rFonts w:ascii="Times New Roman" w:hAnsi="Times New Roman"/>
                <w:b/>
                <w:i/>
                <w:sz w:val="18"/>
                <w:szCs w:val="18"/>
              </w:rPr>
              <w:t>Стоимость *</w:t>
            </w:r>
          </w:p>
          <w:p w14:paraId="2DD5BE3C" w14:textId="3D036279" w:rsidR="00813F59" w:rsidRPr="008917BD" w:rsidRDefault="00B80842" w:rsidP="00B80842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     </w:t>
            </w:r>
            <w:r w:rsidR="00813F59" w:rsidRPr="008917BD">
              <w:rPr>
                <w:rFonts w:ascii="Times New Roman" w:hAnsi="Times New Roman"/>
                <w:b/>
                <w:i/>
                <w:sz w:val="18"/>
                <w:szCs w:val="18"/>
              </w:rPr>
              <w:t>услуги в рублях</w:t>
            </w:r>
          </w:p>
          <w:p w14:paraId="7BEFC68E" w14:textId="77777777" w:rsidR="00813F59" w:rsidRPr="008917BD" w:rsidRDefault="00813F59" w:rsidP="00B80842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17BD">
              <w:rPr>
                <w:rFonts w:ascii="Times New Roman" w:hAnsi="Times New Roman"/>
                <w:b/>
                <w:i/>
                <w:sz w:val="18"/>
                <w:szCs w:val="18"/>
              </w:rPr>
              <w:t>для лиц, заключивших с ЗАО "ИНМАР" Договор об оказании услуг таможенного представителя</w:t>
            </w:r>
          </w:p>
          <w:p w14:paraId="38A12FB8" w14:textId="77777777" w:rsidR="00813F59" w:rsidRPr="008917BD" w:rsidRDefault="00813F59" w:rsidP="00B80842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917BD">
              <w:rPr>
                <w:rFonts w:ascii="Times New Roman" w:hAnsi="Times New Roman"/>
                <w:b/>
                <w:i/>
                <w:sz w:val="18"/>
                <w:szCs w:val="18"/>
              </w:rPr>
              <w:t>(НДС не предусмотрен)</w:t>
            </w:r>
          </w:p>
        </w:tc>
      </w:tr>
      <w:tr w:rsidR="00813F59" w:rsidRPr="008917BD" w14:paraId="3489FA22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00922914" w14:textId="77777777" w:rsidR="00813F59" w:rsidRPr="008917BD" w:rsidRDefault="00813F59" w:rsidP="00813F5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Въезд транспортного средства (т/с) с иностранным товаром и нахождение его в ЗТК до завершения процедуры таможенного транзита</w:t>
            </w:r>
          </w:p>
        </w:tc>
        <w:tc>
          <w:tcPr>
            <w:tcW w:w="2977" w:type="dxa"/>
            <w:gridSpan w:val="2"/>
            <w:vAlign w:val="center"/>
          </w:tcPr>
          <w:p w14:paraId="023E8BE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оплата не взимается</w:t>
            </w:r>
          </w:p>
        </w:tc>
      </w:tr>
      <w:tr w:rsidR="00813F59" w:rsidRPr="008917BD" w14:paraId="7CCD85FF" w14:textId="77777777" w:rsidTr="00B80842">
        <w:trPr>
          <w:trHeight w:val="1020"/>
        </w:trPr>
        <w:tc>
          <w:tcPr>
            <w:tcW w:w="6805" w:type="dxa"/>
            <w:vAlign w:val="center"/>
          </w:tcPr>
          <w:p w14:paraId="2C4DA7D4" w14:textId="77777777" w:rsidR="00813F59" w:rsidRPr="008917BD" w:rsidRDefault="00813F59" w:rsidP="00FE481D">
            <w:pPr>
              <w:pStyle w:val="ae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2. Предоставление места на охраняемой территории для размещения т/с </w:t>
            </w:r>
            <w:proofErr w:type="spellStart"/>
            <w:r w:rsidRPr="008917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одной партией товара в адрес одного получателя</w:t>
            </w:r>
          </w:p>
          <w:p w14:paraId="3A2C476C" w14:textId="77777777" w:rsidR="00813F59" w:rsidRPr="008917BD" w:rsidRDefault="00813F59" w:rsidP="00FE481D">
            <w:pPr>
              <w:pStyle w:val="ae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- в течение первых суток </w:t>
            </w:r>
          </w:p>
          <w:p w14:paraId="4FBCBC6F" w14:textId="77777777" w:rsidR="00813F59" w:rsidRPr="008917BD" w:rsidRDefault="00813F59" w:rsidP="00FE481D">
            <w:pPr>
              <w:pStyle w:val="ae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- в течение вторых и последующих суток</w:t>
            </w:r>
          </w:p>
        </w:tc>
        <w:tc>
          <w:tcPr>
            <w:tcW w:w="1304" w:type="dxa"/>
            <w:noWrap/>
            <w:vAlign w:val="center"/>
          </w:tcPr>
          <w:p w14:paraId="1695C758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0D265B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852B0E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D18231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157C5DEE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3" w:type="dxa"/>
            <w:noWrap/>
            <w:vAlign w:val="center"/>
          </w:tcPr>
          <w:p w14:paraId="5F2C3BEA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0372A6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220B3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BD3710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14:paraId="2CF637F5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5968A321" w14:textId="77777777" w:rsidTr="00B80842">
        <w:trPr>
          <w:trHeight w:val="385"/>
        </w:trPr>
        <w:tc>
          <w:tcPr>
            <w:tcW w:w="6805" w:type="dxa"/>
            <w:vAlign w:val="center"/>
          </w:tcPr>
          <w:p w14:paraId="739A793A" w14:textId="77777777" w:rsidR="00813F59" w:rsidRPr="008917BD" w:rsidRDefault="00813F59" w:rsidP="00813F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Регистрация т/с </w:t>
            </w:r>
            <w:proofErr w:type="spellStart"/>
            <w:r w:rsidRPr="008917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одной партией товара в адрес одного получателя</w:t>
            </w:r>
          </w:p>
        </w:tc>
        <w:tc>
          <w:tcPr>
            <w:tcW w:w="1304" w:type="dxa"/>
            <w:noWrap/>
            <w:vAlign w:val="center"/>
          </w:tcPr>
          <w:p w14:paraId="08298E00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14:paraId="3D394714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F59" w:rsidRPr="008917BD" w14:paraId="13EFD139" w14:textId="77777777" w:rsidTr="00B80842">
        <w:trPr>
          <w:trHeight w:val="385"/>
        </w:trPr>
        <w:tc>
          <w:tcPr>
            <w:tcW w:w="6805" w:type="dxa"/>
            <w:vAlign w:val="center"/>
          </w:tcPr>
          <w:p w14:paraId="1E47132A" w14:textId="77777777" w:rsidR="00813F59" w:rsidRPr="008917BD" w:rsidRDefault="00813F59" w:rsidP="00813F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Регистрация и предоставление места на охраняемой территории для размещения т/с со сборными грузами в адрес разных получателей в одном т/с, за каждую партию товара</w:t>
            </w:r>
          </w:p>
          <w:p w14:paraId="27B6F47F" w14:textId="77777777" w:rsidR="00813F59" w:rsidRPr="008917BD" w:rsidRDefault="00813F59" w:rsidP="00FE481D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- в течение первых суток </w:t>
            </w:r>
          </w:p>
          <w:p w14:paraId="30CE757E" w14:textId="77777777" w:rsidR="00813F59" w:rsidRPr="008917BD" w:rsidRDefault="00813F59" w:rsidP="00FE481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     - в течение вторых и последующих суток </w:t>
            </w:r>
          </w:p>
        </w:tc>
        <w:tc>
          <w:tcPr>
            <w:tcW w:w="1304" w:type="dxa"/>
            <w:noWrap/>
            <w:vAlign w:val="center"/>
          </w:tcPr>
          <w:p w14:paraId="7B7E35F1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E8503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5A3CF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1107F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7427FEC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3" w:type="dxa"/>
            <w:vAlign w:val="center"/>
          </w:tcPr>
          <w:p w14:paraId="4D326BE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18D5A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787DC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E0B1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4E7C5C5A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014405DF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723A3A17" w14:textId="77777777" w:rsidR="00813F59" w:rsidRPr="008917BD" w:rsidRDefault="00813F59" w:rsidP="00813F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Регистрация т/с </w:t>
            </w:r>
            <w:proofErr w:type="spellStart"/>
            <w:r w:rsidRPr="008917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двумя и более партиями товара как в адрес одного получателя, так и разных получателей и предоставление места на охраняемой территории для размещения т/с, за каждую партию товара</w:t>
            </w:r>
          </w:p>
          <w:p w14:paraId="3ED38203" w14:textId="77777777" w:rsidR="00813F59" w:rsidRPr="008917BD" w:rsidRDefault="00813F59" w:rsidP="00FE481D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- в течение первых суток </w:t>
            </w:r>
          </w:p>
          <w:p w14:paraId="532F7818" w14:textId="77777777" w:rsidR="00813F59" w:rsidRPr="008917BD" w:rsidRDefault="00813F59" w:rsidP="00FE481D">
            <w:pPr>
              <w:pStyle w:val="ae"/>
              <w:ind w:left="317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 - в течение вторых и последующих суток</w:t>
            </w:r>
          </w:p>
        </w:tc>
        <w:tc>
          <w:tcPr>
            <w:tcW w:w="1304" w:type="dxa"/>
            <w:noWrap/>
            <w:vAlign w:val="center"/>
          </w:tcPr>
          <w:p w14:paraId="5F1F03BD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DF4D64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8C619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C4A5F1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1EE7DD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78B1F6E7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3" w:type="dxa"/>
            <w:noWrap/>
            <w:vAlign w:val="center"/>
          </w:tcPr>
          <w:p w14:paraId="5E59F23A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AE9415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73AA85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16F54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8E080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39C9796C" w14:textId="77777777" w:rsidR="00813F59" w:rsidRPr="008917BD" w:rsidRDefault="00813F59" w:rsidP="00FE481D">
            <w:pPr>
              <w:pStyle w:val="ae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15E8E626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29A1E320" w14:textId="77777777" w:rsidR="00813F59" w:rsidRPr="008917BD" w:rsidRDefault="00813F59" w:rsidP="00813F5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Регистрация и предоставление места на охраняемой территории т/с (л/а, м/а, мини-грузовик) с весом товара до 2,5т:</w:t>
            </w:r>
          </w:p>
          <w:p w14:paraId="4293156C" w14:textId="77777777" w:rsidR="00813F59" w:rsidRPr="008917BD" w:rsidRDefault="00813F59" w:rsidP="00FE481D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- в течение первых суток </w:t>
            </w:r>
          </w:p>
          <w:p w14:paraId="1FA9AA90" w14:textId="77777777" w:rsidR="00813F59" w:rsidRPr="008917BD" w:rsidRDefault="00813F59" w:rsidP="00FE481D">
            <w:pPr>
              <w:pStyle w:val="ae"/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      - в течение вторых и последующих суток</w:t>
            </w:r>
          </w:p>
        </w:tc>
        <w:tc>
          <w:tcPr>
            <w:tcW w:w="1304" w:type="dxa"/>
            <w:noWrap/>
            <w:vAlign w:val="center"/>
          </w:tcPr>
          <w:p w14:paraId="4B011BB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04905D26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523A5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3 5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3A951D0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3" w:type="dxa"/>
            <w:vAlign w:val="center"/>
          </w:tcPr>
          <w:p w14:paraId="0586A3CE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46D3A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3281E3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25ADC19A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668582D8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22D1F1EF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7. Регистрация и предоставление места на охраняемой </w:t>
            </w:r>
            <w:proofErr w:type="gramStart"/>
            <w:r w:rsidRPr="008917BD">
              <w:rPr>
                <w:rFonts w:ascii="Times New Roman" w:hAnsi="Times New Roman"/>
                <w:sz w:val="20"/>
                <w:szCs w:val="20"/>
              </w:rPr>
              <w:t>территории  т</w:t>
            </w:r>
            <w:proofErr w:type="gram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/с (л/а, м/а) с прицепом с весом товара до 2,5 т: </w:t>
            </w:r>
          </w:p>
          <w:p w14:paraId="6B3B2527" w14:textId="77777777" w:rsidR="00813F59" w:rsidRPr="008917BD" w:rsidRDefault="00813F59" w:rsidP="00FE481D">
            <w:pPr>
              <w:pStyle w:val="ae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 - в течение первых суток </w:t>
            </w:r>
          </w:p>
          <w:p w14:paraId="570D465F" w14:textId="77777777" w:rsidR="00813F59" w:rsidRPr="008917BD" w:rsidRDefault="00813F59" w:rsidP="00F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     - в течение вторых и последующих суток</w:t>
            </w:r>
          </w:p>
        </w:tc>
        <w:tc>
          <w:tcPr>
            <w:tcW w:w="1304" w:type="dxa"/>
            <w:noWrap/>
            <w:vAlign w:val="center"/>
          </w:tcPr>
          <w:p w14:paraId="3351986F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14:paraId="5C519FB5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68C43C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483D17B3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3" w:type="dxa"/>
            <w:vAlign w:val="center"/>
          </w:tcPr>
          <w:p w14:paraId="6AC30910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F9F40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D3E6E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62E0D62E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455263CF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2AF97408" w14:textId="77777777" w:rsidR="00813F59" w:rsidRPr="008917BD" w:rsidRDefault="00813F59" w:rsidP="00813F5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Подключение к электросети т/с (рефрижератор) с товаром, в сутки</w:t>
            </w:r>
          </w:p>
        </w:tc>
        <w:tc>
          <w:tcPr>
            <w:tcW w:w="1304" w:type="dxa"/>
            <w:noWrap/>
            <w:vAlign w:val="center"/>
          </w:tcPr>
          <w:p w14:paraId="3EE52F66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 500</w:t>
            </w:r>
          </w:p>
        </w:tc>
        <w:tc>
          <w:tcPr>
            <w:tcW w:w="1673" w:type="dxa"/>
            <w:vAlign w:val="center"/>
          </w:tcPr>
          <w:p w14:paraId="7958236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4AA0E45D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04CBC3C2" w14:textId="77777777" w:rsidR="00813F59" w:rsidRPr="008917BD" w:rsidRDefault="00813F59" w:rsidP="00813F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Предоставление места на охраняемой территории т/с </w:t>
            </w:r>
            <w:proofErr w:type="spellStart"/>
            <w:r w:rsidRPr="008917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товаром, произведенного в ОЭЗ в Калининградской области, и помещаемого под таможенную процедуру реимпорта или ИМ 40, либо в отношении которого изменяется или завершается таможенная процедура, а также с товаром таможенного союза, вывозимого с территории ТС, за каждую партию товара:</w:t>
            </w:r>
          </w:p>
          <w:p w14:paraId="1821AEDD" w14:textId="77777777" w:rsidR="00813F59" w:rsidRPr="008917BD" w:rsidRDefault="00813F59" w:rsidP="00FE481D">
            <w:pPr>
              <w:pStyle w:val="ae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 xml:space="preserve">- в течение первых суток </w:t>
            </w:r>
          </w:p>
          <w:p w14:paraId="5F3E0F67" w14:textId="77777777" w:rsidR="00813F59" w:rsidRPr="008917BD" w:rsidRDefault="00813F59" w:rsidP="00FE481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- в течение вторых и последующих суток</w:t>
            </w:r>
          </w:p>
        </w:tc>
        <w:tc>
          <w:tcPr>
            <w:tcW w:w="1304" w:type="dxa"/>
            <w:noWrap/>
            <w:vAlign w:val="center"/>
          </w:tcPr>
          <w:p w14:paraId="6AE1C851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CECCD3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94AF2B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0C97C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0E4AC1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69B24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A836D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 1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14:paraId="3CE0D426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14:paraId="183790B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B6BCCE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75F0E5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A754AA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67BE9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06C574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D1A186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14:paraId="562E55DD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7E66E97E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19659EE7" w14:textId="77777777" w:rsidR="00813F59" w:rsidRPr="00D00E1E" w:rsidRDefault="00813F59" w:rsidP="00813F5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места на охраняемой территории транспортного средства с товаром </w:t>
            </w:r>
            <w:proofErr w:type="gramStart"/>
            <w:r w:rsidRPr="00D00E1E">
              <w:rPr>
                <w:rFonts w:ascii="Times New Roman" w:hAnsi="Times New Roman"/>
                <w:sz w:val="20"/>
                <w:szCs w:val="20"/>
              </w:rPr>
              <w:t>для  идентификации</w:t>
            </w:r>
            <w:proofErr w:type="gramEnd"/>
            <w:r w:rsidRPr="00D00E1E">
              <w:rPr>
                <w:rFonts w:ascii="Times New Roman" w:hAnsi="Times New Roman"/>
                <w:sz w:val="20"/>
                <w:szCs w:val="20"/>
              </w:rPr>
              <w:t xml:space="preserve"> товара  ввозимого/вывозимого  в/из  Калининградскую(ой)  область(и) в одном транспортном средстве за каждую партию товара</w:t>
            </w:r>
          </w:p>
          <w:p w14:paraId="6A8DB299" w14:textId="77777777" w:rsidR="00813F59" w:rsidRPr="00D00E1E" w:rsidRDefault="00813F59" w:rsidP="00FE481D">
            <w:pPr>
              <w:pStyle w:val="a3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 xml:space="preserve">- в </w:t>
            </w:r>
            <w:proofErr w:type="gramStart"/>
            <w:r w:rsidRPr="00D00E1E">
              <w:rPr>
                <w:rFonts w:ascii="Times New Roman" w:hAnsi="Times New Roman"/>
                <w:sz w:val="20"/>
                <w:szCs w:val="20"/>
              </w:rPr>
              <w:t>течение  первых</w:t>
            </w:r>
            <w:proofErr w:type="gramEnd"/>
            <w:r w:rsidRPr="00D00E1E">
              <w:rPr>
                <w:rFonts w:ascii="Times New Roman" w:hAnsi="Times New Roman"/>
                <w:sz w:val="20"/>
                <w:szCs w:val="20"/>
              </w:rPr>
              <w:t xml:space="preserve"> суток</w:t>
            </w:r>
          </w:p>
          <w:p w14:paraId="590977A4" w14:textId="77777777" w:rsidR="00813F59" w:rsidRPr="00D00E1E" w:rsidRDefault="00813F59" w:rsidP="00FE481D">
            <w:pPr>
              <w:pStyle w:val="a3"/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- в течение вторых и последующих суток</w:t>
            </w:r>
          </w:p>
        </w:tc>
        <w:tc>
          <w:tcPr>
            <w:tcW w:w="1304" w:type="dxa"/>
            <w:noWrap/>
            <w:vAlign w:val="bottom"/>
          </w:tcPr>
          <w:p w14:paraId="5B3FA32C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63AB99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BAD38B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22F7F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E1E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14:paraId="36F4F739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  <w:vAlign w:val="bottom"/>
          </w:tcPr>
          <w:p w14:paraId="6EBD289C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CBDFE1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58BAA4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FD01BD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950</w:t>
            </w:r>
          </w:p>
          <w:p w14:paraId="0838998A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813F59" w:rsidRPr="008917BD" w14:paraId="1045F909" w14:textId="77777777" w:rsidTr="00B80842">
        <w:trPr>
          <w:trHeight w:val="765"/>
        </w:trPr>
        <w:tc>
          <w:tcPr>
            <w:tcW w:w="6805" w:type="dxa"/>
            <w:vAlign w:val="center"/>
          </w:tcPr>
          <w:p w14:paraId="4D1886FA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 xml:space="preserve">. Предоставление места на охраняемой территории т/с </w:t>
            </w:r>
            <w:proofErr w:type="spellStart"/>
            <w:r w:rsidRPr="008917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товаром, оформленном в таможенном отношении, по истечении предусмотренных договором сроков списания и выезда из ЗТК (ПЗТК, </w:t>
            </w:r>
            <w:proofErr w:type="gramStart"/>
            <w:r w:rsidRPr="008917BD">
              <w:rPr>
                <w:rFonts w:ascii="Times New Roman" w:hAnsi="Times New Roman"/>
                <w:sz w:val="20"/>
                <w:szCs w:val="20"/>
              </w:rPr>
              <w:t>ВЗТК)  (</w:t>
            </w:r>
            <w:proofErr w:type="gramEnd"/>
            <w:r w:rsidRPr="008917BD">
              <w:rPr>
                <w:rFonts w:ascii="Times New Roman" w:hAnsi="Times New Roman"/>
                <w:sz w:val="20"/>
                <w:szCs w:val="20"/>
              </w:rPr>
              <w:t>п.3.3.5 договора) - за каждые последующие сутки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0FEF691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813F59" w:rsidRPr="008917BD" w14:paraId="7EBD59D1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676F985F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Учет и хранение товаров на СВХ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3F356701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59" w:rsidRPr="008917BD" w14:paraId="1A5A0451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412B9991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 xml:space="preserve">. Хранение товара на т/с в течение вторых и последующих суток - за сутки хранения </w:t>
            </w:r>
            <w:r w:rsidRPr="008917B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 xml:space="preserve"> каждого получателя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0AF2638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17E44B3B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0A646654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 xml:space="preserve">. Хранение т/с (рефрижератор) с товаром с подключением к </w:t>
            </w:r>
            <w:proofErr w:type="gramStart"/>
            <w:r w:rsidRPr="008917BD">
              <w:rPr>
                <w:rFonts w:ascii="Times New Roman" w:hAnsi="Times New Roman"/>
                <w:sz w:val="20"/>
                <w:szCs w:val="20"/>
              </w:rPr>
              <w:t>электросети,  в</w:t>
            </w:r>
            <w:proofErr w:type="gram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сутки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8B66242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</w:tr>
      <w:tr w:rsidR="00813F59" w:rsidRPr="008917BD" w14:paraId="356C989E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2C26D453" w14:textId="77777777" w:rsidR="00813F59" w:rsidRPr="008917BD" w:rsidRDefault="00813F59" w:rsidP="00FE481D">
            <w:pPr>
              <w:spacing w:after="0"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.  Хранение товаров в контейнере-рефрижераторе в сутки с момента выгрузки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68AC4F57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</w:tr>
      <w:tr w:rsidR="00813F59" w:rsidRPr="008917BD" w14:paraId="04735A00" w14:textId="77777777" w:rsidTr="00B80842">
        <w:trPr>
          <w:trHeight w:val="395"/>
        </w:trPr>
        <w:tc>
          <w:tcPr>
            <w:tcW w:w="6805" w:type="dxa"/>
            <w:vMerge w:val="restart"/>
            <w:vAlign w:val="center"/>
          </w:tcPr>
          <w:p w14:paraId="2227C156" w14:textId="77777777" w:rsidR="00813F59" w:rsidRPr="00414D81" w:rsidRDefault="00813F59" w:rsidP="00FE481D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D81">
              <w:rPr>
                <w:rFonts w:ascii="Times New Roman" w:hAnsi="Times New Roman"/>
                <w:sz w:val="20"/>
                <w:szCs w:val="20"/>
              </w:rPr>
              <w:t>. Хранение товара, выгруженного из т/с, за тонну:</w:t>
            </w:r>
          </w:p>
          <w:p w14:paraId="6A30D535" w14:textId="77777777" w:rsidR="00813F59" w:rsidRPr="00414D81" w:rsidRDefault="00813F59" w:rsidP="00FE481D">
            <w:pPr>
              <w:spacing w:after="0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- в течение первых суток с момента выгрузки</w:t>
            </w:r>
          </w:p>
          <w:p w14:paraId="6E7051B4" w14:textId="77777777" w:rsidR="00813F59" w:rsidRPr="00414D81" w:rsidRDefault="00813F59" w:rsidP="00FE481D">
            <w:pPr>
              <w:spacing w:after="0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- в течение вторых и последующих суток с момента выгрузки</w:t>
            </w:r>
          </w:p>
          <w:p w14:paraId="65FB6578" w14:textId="77777777" w:rsidR="00813F59" w:rsidRPr="00414D81" w:rsidRDefault="00813F59" w:rsidP="00FE481D">
            <w:pPr>
              <w:spacing w:after="0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 xml:space="preserve">- в течении </w:t>
            </w:r>
            <w:proofErr w:type="gramStart"/>
            <w:r w:rsidRPr="00414D81">
              <w:rPr>
                <w:rFonts w:ascii="Times New Roman" w:hAnsi="Times New Roman"/>
                <w:sz w:val="20"/>
                <w:szCs w:val="20"/>
              </w:rPr>
              <w:t>первых  суток</w:t>
            </w:r>
            <w:proofErr w:type="gramEnd"/>
            <w:r w:rsidRPr="00414D81">
              <w:rPr>
                <w:rFonts w:ascii="Times New Roman" w:hAnsi="Times New Roman"/>
                <w:sz w:val="20"/>
                <w:szCs w:val="20"/>
              </w:rPr>
              <w:t xml:space="preserve"> с момента выгрузки (шины б/у)</w:t>
            </w:r>
          </w:p>
          <w:p w14:paraId="787088D4" w14:textId="77777777" w:rsidR="00813F59" w:rsidRPr="00414D81" w:rsidRDefault="00813F59" w:rsidP="00FE481D">
            <w:pPr>
              <w:spacing w:after="0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 xml:space="preserve">- в течение вторых и последующих суток с момента </w:t>
            </w:r>
            <w:proofErr w:type="gramStart"/>
            <w:r w:rsidRPr="00414D81">
              <w:rPr>
                <w:rFonts w:ascii="Times New Roman" w:hAnsi="Times New Roman"/>
                <w:sz w:val="20"/>
                <w:szCs w:val="20"/>
              </w:rPr>
              <w:t>выгрузки(</w:t>
            </w:r>
            <w:proofErr w:type="gramEnd"/>
            <w:r w:rsidRPr="00414D81">
              <w:rPr>
                <w:rFonts w:ascii="Times New Roman" w:hAnsi="Times New Roman"/>
                <w:sz w:val="20"/>
                <w:szCs w:val="20"/>
              </w:rPr>
              <w:t>шины б/у)</w:t>
            </w:r>
          </w:p>
        </w:tc>
        <w:tc>
          <w:tcPr>
            <w:tcW w:w="1304" w:type="dxa"/>
            <w:noWrap/>
            <w:vAlign w:val="center"/>
          </w:tcPr>
          <w:p w14:paraId="103E1DDC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D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14:paraId="3A0C49AE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813F59" w:rsidRPr="008917BD" w14:paraId="5472B728" w14:textId="77777777" w:rsidTr="00B80842">
        <w:trPr>
          <w:trHeight w:val="899"/>
        </w:trPr>
        <w:tc>
          <w:tcPr>
            <w:tcW w:w="6805" w:type="dxa"/>
            <w:vMerge/>
            <w:vAlign w:val="center"/>
          </w:tcPr>
          <w:p w14:paraId="585077E8" w14:textId="77777777" w:rsidR="00813F59" w:rsidRPr="00414D81" w:rsidRDefault="00813F59" w:rsidP="00FE481D">
            <w:pPr>
              <w:spacing w:after="0" w:line="240" w:lineRule="auto"/>
              <w:ind w:left="317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center"/>
          </w:tcPr>
          <w:p w14:paraId="2214EB2E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F0CC5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14D8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65E998DD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4D9A3212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14:paraId="2F7FC9F0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59" w:rsidRPr="008917BD" w14:paraId="2094CE33" w14:textId="77777777" w:rsidTr="00B80842">
        <w:trPr>
          <w:trHeight w:val="765"/>
        </w:trPr>
        <w:tc>
          <w:tcPr>
            <w:tcW w:w="6805" w:type="dxa"/>
            <w:vAlign w:val="center"/>
          </w:tcPr>
          <w:p w14:paraId="4FE9517F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. Хранение громоздких грузов, объемных грузов с малым удельным весом (утеплитель, полистиролы, мебель, пиломатериалы, одежда и т.п.) за кв. метр в сутки с момента выгрузки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4E8586B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3F59" w:rsidRPr="008917BD" w14:paraId="692D5F4A" w14:textId="77777777" w:rsidTr="00B80842">
        <w:trPr>
          <w:trHeight w:val="765"/>
        </w:trPr>
        <w:tc>
          <w:tcPr>
            <w:tcW w:w="6805" w:type="dxa"/>
            <w:vAlign w:val="center"/>
          </w:tcPr>
          <w:p w14:paraId="07B73F64" w14:textId="77777777" w:rsidR="00813F59" w:rsidRPr="00D00E1E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 xml:space="preserve">17. Хранение громоздких, </w:t>
            </w:r>
            <w:proofErr w:type="gramStart"/>
            <w:r w:rsidRPr="00D00E1E">
              <w:rPr>
                <w:rFonts w:ascii="Times New Roman" w:hAnsi="Times New Roman"/>
                <w:sz w:val="20"/>
                <w:szCs w:val="20"/>
              </w:rPr>
              <w:t>объемных  грузов</w:t>
            </w:r>
            <w:proofErr w:type="gramEnd"/>
            <w:r w:rsidRPr="00D00E1E">
              <w:rPr>
                <w:rFonts w:ascii="Times New Roman" w:hAnsi="Times New Roman"/>
                <w:sz w:val="20"/>
                <w:szCs w:val="20"/>
              </w:rPr>
              <w:t xml:space="preserve"> на открытой площадке СВХ за тонну в сутки с момента выгрузки 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1C079009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3F59" w:rsidRPr="008917BD" w14:paraId="2A14EA3A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0CAD98AA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. Хранение товара в сейф-комнате за каждые сутки с момента выгрузки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7AC6721E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6 150</w:t>
            </w:r>
          </w:p>
        </w:tc>
      </w:tr>
      <w:tr w:rsidR="00813F59" w:rsidRPr="008917BD" w14:paraId="6525A014" w14:textId="77777777" w:rsidTr="00B80842">
        <w:trPr>
          <w:trHeight w:val="765"/>
        </w:trPr>
        <w:tc>
          <w:tcPr>
            <w:tcW w:w="6805" w:type="dxa"/>
            <w:vAlign w:val="center"/>
          </w:tcPr>
          <w:p w14:paraId="7F6A7A53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 xml:space="preserve">. Хранение т/с </w:t>
            </w:r>
            <w:proofErr w:type="spellStart"/>
            <w:r w:rsidRPr="008917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8917BD">
              <w:rPr>
                <w:rFonts w:ascii="Times New Roman" w:hAnsi="Times New Roman"/>
                <w:sz w:val="20"/>
                <w:szCs w:val="20"/>
              </w:rPr>
              <w:t xml:space="preserve"> товаром, оформленном в таможенном отношении, по истечении предусмотренных договором сроков списания и выезда со склада (п.3.3.5, п. 5.4.7 договора) - за каждые последующие сутки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32E3B864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813F59" w:rsidRPr="008917BD" w14:paraId="65615465" w14:textId="77777777" w:rsidTr="00B80842">
        <w:trPr>
          <w:trHeight w:val="510"/>
        </w:trPr>
        <w:tc>
          <w:tcPr>
            <w:tcW w:w="6805" w:type="dxa"/>
            <w:vAlign w:val="center"/>
          </w:tcPr>
          <w:p w14:paraId="6F7B119B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. Заполнение документа отчета (ДО-1 и ДО-2) и формирование учетных данных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5F5F4830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не взимается</w:t>
            </w:r>
          </w:p>
        </w:tc>
      </w:tr>
      <w:tr w:rsidR="00813F59" w:rsidRPr="008917BD" w14:paraId="0A6A2D9D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61EF834D" w14:textId="77777777" w:rsidR="00813F59" w:rsidRPr="008917BD" w:rsidRDefault="00813F59" w:rsidP="00F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. Заполнение добавочного листа к ДО-1 и ДО-2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3C8D0E4B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13F59" w:rsidRPr="008917BD" w14:paraId="45B17E73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266495C3" w14:textId="77777777" w:rsidR="00813F59" w:rsidRPr="008917BD" w:rsidRDefault="00813F59" w:rsidP="00FE481D">
            <w:pPr>
              <w:spacing w:after="0" w:line="240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. Погрузо-разгрузочные и иные соответствующие работы (за тонну)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7BD21661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59" w:rsidRPr="008917BD" w14:paraId="3518FA5E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454CDB51" w14:textId="77777777" w:rsidR="00813F59" w:rsidRPr="008917BD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- пакетированный груз (на поддонах)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30868E97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F59" w:rsidRPr="008917BD" w14:paraId="389642A7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1A49B4E1" w14:textId="77777777" w:rsidR="00813F59" w:rsidRPr="008917BD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8917BD">
              <w:rPr>
                <w:rFonts w:ascii="Times New Roman" w:hAnsi="Times New Roman"/>
                <w:sz w:val="20"/>
                <w:szCs w:val="20"/>
              </w:rPr>
              <w:t>- штучный (россыпью) груз (без поддонов)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18ACCF37" w14:textId="77777777" w:rsidR="00813F59" w:rsidRPr="008917BD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8917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F59" w:rsidRPr="008917BD" w14:paraId="77289B99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7787DA0E" w14:textId="77777777" w:rsidR="00813F59" w:rsidRPr="003E1082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- сортировка груза (по наименованию, комплектности и т.д.) ручным способом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31C53FAD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E10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3F59" w:rsidRPr="008917BD" w14:paraId="1E94E5BC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6BE62EEC" w14:textId="77777777" w:rsidR="00813F59" w:rsidRPr="003E1082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- сортировка груза (по наименованию, комплектности и т.д.) механическим способом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78A2F4C3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13F59" w:rsidRPr="008917BD" w14:paraId="5CB1E63A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513E31BE" w14:textId="77777777" w:rsidR="00813F59" w:rsidRPr="003E1082" w:rsidRDefault="00813F59" w:rsidP="00FE481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E1082">
              <w:rPr>
                <w:rFonts w:ascii="Times New Roman" w:hAnsi="Times New Roman"/>
                <w:sz w:val="20"/>
                <w:szCs w:val="20"/>
              </w:rPr>
              <w:t>. Взвешивание (за тонну)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5A0714B2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59" w:rsidRPr="008917BD" w14:paraId="4479E325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2FDA18B0" w14:textId="77777777" w:rsidR="00813F59" w:rsidRPr="003E1082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- взвешивание пакетированного груза (на поддонах)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5CF1D4B4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813F59" w:rsidRPr="008917BD" w14:paraId="12BB57FF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130BCF8C" w14:textId="77777777" w:rsidR="00813F59" w:rsidRPr="003E1082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- взвешивание штучного груза (без поддонов)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725DDD0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E10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3F59" w:rsidRPr="008917BD" w14:paraId="40967105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382B8689" w14:textId="77777777" w:rsidR="00813F59" w:rsidRPr="002930E8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930E8">
              <w:rPr>
                <w:rFonts w:ascii="Times New Roman" w:hAnsi="Times New Roman"/>
                <w:sz w:val="20"/>
                <w:szCs w:val="20"/>
              </w:rPr>
              <w:t>- взвешивание т/с (за одно взвешивание)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14:paraId="78D518BF" w14:textId="77777777" w:rsidR="00813F59" w:rsidRPr="003E1082" w:rsidRDefault="00813F59" w:rsidP="00FE481D">
            <w:pPr>
              <w:spacing w:after="0" w:line="240" w:lineRule="auto"/>
              <w:ind w:firstLine="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600                          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2235591" w14:textId="77777777" w:rsidR="00813F59" w:rsidRPr="002930E8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</w:tr>
      <w:tr w:rsidR="00813F59" w:rsidRPr="008917BD" w14:paraId="6AD5DB03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667AA262" w14:textId="77777777" w:rsidR="00813F59" w:rsidRPr="003E1082" w:rsidRDefault="00813F59" w:rsidP="00F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взвешивание т/с от сторонней организации (за одно взвешивание)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09B47414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813F59" w:rsidRPr="008917BD" w14:paraId="1EB998BE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293FE153" w14:textId="77777777" w:rsidR="00813F59" w:rsidRPr="003E1082" w:rsidRDefault="00813F59" w:rsidP="00F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 Сопровождение грузов 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12B401E6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59" w:rsidRPr="008917BD" w14:paraId="402500F9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51256FBD" w14:textId="77777777" w:rsidR="00813F59" w:rsidRPr="003E1082" w:rsidRDefault="00813F59" w:rsidP="00FE481D">
            <w:p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-сопровождение грузов при таможенном оформлении без таможенного осмотра/досмотра груза  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243C80C6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813F59" w:rsidRPr="008917BD" w14:paraId="2DB33379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66A33083" w14:textId="77777777" w:rsidR="00813F59" w:rsidRPr="003E1082" w:rsidRDefault="00813F59" w:rsidP="00FE481D">
            <w:pPr>
              <w:spacing w:after="0" w:line="240" w:lineRule="auto"/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-сопровождение грузов при таможенном оформлении, с таможенным осмотром/досмотром груза  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1D890C8D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</w:tr>
      <w:tr w:rsidR="00813F59" w:rsidRPr="008917BD" w14:paraId="3A499E99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4ECA6FEA" w14:textId="77777777" w:rsidR="00813F59" w:rsidRPr="003E1082" w:rsidRDefault="00813F59" w:rsidP="00F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E1082">
              <w:rPr>
                <w:rFonts w:ascii="Times New Roman" w:hAnsi="Times New Roman"/>
                <w:sz w:val="20"/>
                <w:szCs w:val="20"/>
              </w:rPr>
              <w:t>. Дополнительные услуги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7343E5F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F59" w:rsidRPr="008917BD" w14:paraId="74E2FF70" w14:textId="77777777" w:rsidTr="00B80842">
        <w:trPr>
          <w:trHeight w:val="255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3556367D" w14:textId="77777777" w:rsidR="00813F59" w:rsidRPr="003E1082" w:rsidRDefault="00813F59" w:rsidP="00FE481D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 xml:space="preserve">Формирование в </w:t>
            </w:r>
            <w:proofErr w:type="spellStart"/>
            <w:r w:rsidRPr="003E1082">
              <w:rPr>
                <w:rFonts w:ascii="Times New Roman" w:hAnsi="Times New Roman"/>
                <w:sz w:val="20"/>
                <w:szCs w:val="20"/>
              </w:rPr>
              <w:t>паллето</w:t>
            </w:r>
            <w:proofErr w:type="spellEnd"/>
            <w:r w:rsidRPr="003E1082">
              <w:rPr>
                <w:rFonts w:ascii="Times New Roman" w:hAnsi="Times New Roman"/>
                <w:sz w:val="20"/>
                <w:szCs w:val="20"/>
              </w:rPr>
              <w:t>-место и упаковка (</w:t>
            </w:r>
            <w:proofErr w:type="spellStart"/>
            <w:r w:rsidRPr="003E1082">
              <w:rPr>
                <w:rFonts w:ascii="Times New Roman" w:hAnsi="Times New Roman"/>
                <w:sz w:val="20"/>
                <w:szCs w:val="20"/>
              </w:rPr>
              <w:t>стрейчевание</w:t>
            </w:r>
            <w:proofErr w:type="spellEnd"/>
            <w:r w:rsidRPr="003E1082">
              <w:rPr>
                <w:rFonts w:ascii="Times New Roman" w:hAnsi="Times New Roman"/>
                <w:sz w:val="20"/>
                <w:szCs w:val="20"/>
              </w:rPr>
              <w:t>) товара после таможенного досмотра или взвешивания штучного груза (без поддонов), за одно грузовое место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7752A42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E10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13F59" w:rsidRPr="008917BD" w14:paraId="0B3FD18B" w14:textId="77777777" w:rsidTr="00B80842">
        <w:trPr>
          <w:trHeight w:val="255"/>
        </w:trPr>
        <w:tc>
          <w:tcPr>
            <w:tcW w:w="6805" w:type="dxa"/>
            <w:tcBorders>
              <w:bottom w:val="single" w:sz="4" w:space="0" w:color="auto"/>
            </w:tcBorders>
            <w:vAlign w:val="center"/>
          </w:tcPr>
          <w:p w14:paraId="436E673F" w14:textId="77777777" w:rsidR="00813F59" w:rsidRPr="003E1082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E1082">
              <w:rPr>
                <w:rFonts w:ascii="Times New Roman" w:hAnsi="Times New Roman"/>
                <w:sz w:val="20"/>
                <w:szCs w:val="20"/>
              </w:rPr>
              <w:t>Нахождение т/с в ЗТК для освидетельствования транспортных средств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D7BA397" w14:textId="77777777" w:rsidR="00813F59" w:rsidRPr="003E1082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E108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813F59" w:rsidRPr="00414D81" w14:paraId="30188AD8" w14:textId="77777777" w:rsidTr="00B80842">
        <w:trPr>
          <w:trHeight w:val="25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460" w14:textId="77777777" w:rsidR="00813F59" w:rsidRPr="00414D81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Изготовление ксерокопий, распечатка документов (за 1 стр. ф. А;)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B472A" w14:textId="77777777" w:rsidR="00813F59" w:rsidRPr="00414D81" w:rsidRDefault="00813F59" w:rsidP="00FE481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3</w:t>
            </w:r>
            <w:r w:rsidRPr="00414D81">
              <w:rPr>
                <w:rFonts w:ascii="Times New Roman" w:hAnsi="Times New Roman"/>
                <w:lang w:val="en-US" w:eastAsia="ar-SA"/>
              </w:rPr>
              <w:t xml:space="preserve">0 </w:t>
            </w:r>
            <w:r w:rsidRPr="00414D81">
              <w:rPr>
                <w:rFonts w:ascii="Times New Roman" w:hAnsi="Times New Roman"/>
                <w:lang w:eastAsia="ar-SA"/>
              </w:rPr>
              <w:t xml:space="preserve">руб. </w:t>
            </w:r>
          </w:p>
          <w:p w14:paraId="18A5EA41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lang w:eastAsia="ar-SA"/>
              </w:rPr>
              <w:t>за одну страницу</w:t>
            </w:r>
          </w:p>
        </w:tc>
      </w:tr>
      <w:tr w:rsidR="00813F59" w:rsidRPr="00414D81" w14:paraId="6605C353" w14:textId="77777777" w:rsidTr="00B80842">
        <w:trPr>
          <w:trHeight w:val="255"/>
        </w:trPr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38934208" w14:textId="77777777" w:rsidR="00813F59" w:rsidRPr="00414D81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Выдача дубликатов документов (Акт об оказании услуг)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4590447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14D81">
              <w:rPr>
                <w:rFonts w:ascii="Times New Roman" w:hAnsi="Times New Roman"/>
                <w:sz w:val="20"/>
                <w:szCs w:val="20"/>
              </w:rPr>
              <w:t>0 руб. за один лист</w:t>
            </w:r>
          </w:p>
        </w:tc>
      </w:tr>
      <w:tr w:rsidR="00813F59" w:rsidRPr="00414D81" w14:paraId="435DE674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06233573" w14:textId="77777777" w:rsidR="00813F59" w:rsidRPr="00414D81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 xml:space="preserve">Уборка масляных пятен под т/с (за 1 </w:t>
            </w:r>
            <w:proofErr w:type="spellStart"/>
            <w:proofErr w:type="gramStart"/>
            <w:r w:rsidRPr="00414D8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414D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0FC63EA5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813F59" w:rsidRPr="00414D81" w14:paraId="77CD619C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045ED7EC" w14:textId="77777777" w:rsidR="00813F59" w:rsidRPr="00414D81" w:rsidRDefault="00813F59" w:rsidP="00FE481D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lastRenderedPageBreak/>
              <w:t>Повторная выдача пропуска (электронного пропуска)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458E1BCD" w14:textId="77777777" w:rsidR="00813F59" w:rsidRPr="00414D81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D81">
              <w:rPr>
                <w:rFonts w:ascii="Times New Roman" w:hAnsi="Times New Roman"/>
                <w:sz w:val="20"/>
                <w:szCs w:val="20"/>
              </w:rPr>
              <w:t>100 руб.</w:t>
            </w:r>
          </w:p>
        </w:tc>
      </w:tr>
      <w:tr w:rsidR="00813F59" w:rsidRPr="00414D81" w14:paraId="235DA2B8" w14:textId="77777777" w:rsidTr="00B80842">
        <w:trPr>
          <w:trHeight w:val="255"/>
        </w:trPr>
        <w:tc>
          <w:tcPr>
            <w:tcW w:w="6805" w:type="dxa"/>
            <w:vAlign w:val="center"/>
          </w:tcPr>
          <w:p w14:paraId="1D268B38" w14:textId="77777777" w:rsidR="00813F59" w:rsidRPr="00D00E1E" w:rsidRDefault="00813F59" w:rsidP="00FE481D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0E1E">
              <w:rPr>
                <w:rFonts w:ascii="Times New Roman" w:hAnsi="Times New Roman"/>
                <w:sz w:val="20"/>
                <w:szCs w:val="20"/>
              </w:rPr>
              <w:t xml:space="preserve">. Проведение таможенного досмотра в случае выставления требования таможенным органом СВХ ЗАО «ИНМАР» </w:t>
            </w:r>
          </w:p>
        </w:tc>
        <w:tc>
          <w:tcPr>
            <w:tcW w:w="2977" w:type="dxa"/>
            <w:gridSpan w:val="2"/>
            <w:noWrap/>
            <w:vAlign w:val="center"/>
          </w:tcPr>
          <w:p w14:paraId="6AB7AC66" w14:textId="77777777" w:rsidR="00813F59" w:rsidRPr="00D00E1E" w:rsidRDefault="00813F59" w:rsidP="00FE481D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E1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0E1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14:paraId="5A382244" w14:textId="77777777" w:rsidR="00813F59" w:rsidRPr="005E73D7" w:rsidRDefault="00813F59" w:rsidP="00813F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1" w:name="RANGE!A1:C31"/>
      <w:bookmarkEnd w:id="1"/>
    </w:p>
    <w:p w14:paraId="48034260" w14:textId="77777777" w:rsidR="00C056F2" w:rsidRPr="000B40EC" w:rsidRDefault="00C056F2" w:rsidP="00C056F2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0162914" w14:textId="77777777" w:rsidR="00C056F2" w:rsidRPr="00C056F2" w:rsidRDefault="00C056F2" w:rsidP="00CF649E">
      <w:pPr>
        <w:pStyle w:val="a3"/>
        <w:tabs>
          <w:tab w:val="left" w:pos="1134"/>
        </w:tabs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2.Остальные условия Договора остаются без изменений.</w:t>
      </w:r>
    </w:p>
    <w:p w14:paraId="2D32B3B1" w14:textId="77777777" w:rsidR="00C056F2" w:rsidRPr="00C056F2" w:rsidRDefault="00C056F2" w:rsidP="00CF649E">
      <w:pPr>
        <w:pStyle w:val="a3"/>
        <w:tabs>
          <w:tab w:val="left" w:pos="113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56F2">
        <w:rPr>
          <w:rFonts w:ascii="Times New Roman" w:hAnsi="Times New Roman" w:cs="Times New Roman"/>
          <w:sz w:val="24"/>
          <w:szCs w:val="24"/>
        </w:rPr>
        <w:t>3.Настоящее Дополнительное соглашение пописано в двух экземплярах и является неотъемлемой частью Договора.</w:t>
      </w:r>
    </w:p>
    <w:p w14:paraId="0D245576" w14:textId="77777777" w:rsidR="001F346B" w:rsidRPr="001F346B" w:rsidRDefault="001F346B" w:rsidP="001F346B">
      <w:pPr>
        <w:pStyle w:val="a3"/>
        <w:tabs>
          <w:tab w:val="left" w:pos="11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448" w:type="dxa"/>
        <w:tblInd w:w="-106" w:type="dxa"/>
        <w:tblLook w:val="01E0" w:firstRow="1" w:lastRow="1" w:firstColumn="1" w:lastColumn="1" w:noHBand="0" w:noVBand="0"/>
      </w:tblPr>
      <w:tblGrid>
        <w:gridCol w:w="10224"/>
        <w:gridCol w:w="10224"/>
      </w:tblGrid>
      <w:tr w:rsidR="00F9193B" w:rsidRPr="00F9193B" w14:paraId="35B110F0" w14:textId="77777777" w:rsidTr="003D579B"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480D33" w14:paraId="750D910E" w14:textId="77777777" w:rsidTr="00C056F2">
              <w:trPr>
                <w:trHeight w:val="686"/>
              </w:trPr>
              <w:tc>
                <w:tcPr>
                  <w:tcW w:w="4788" w:type="dxa"/>
                </w:tcPr>
                <w:p w14:paraId="45EF4045" w14:textId="77777777" w:rsidR="00F9193B" w:rsidRPr="00F9193B" w:rsidRDefault="007F6AA3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СКЛАД</w:t>
                  </w:r>
                  <w:r w:rsidR="00F9193B"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14:paraId="06817DF2" w14:textId="77777777"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14:paraId="30C96F74" w14:textId="77777777" w:rsidR="00F9193B" w:rsidRPr="00480D33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480D33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14:paraId="3AC57402" w14:textId="77777777" w:rsidR="00F9193B" w:rsidRPr="00480D33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4400336A" w14:textId="710448A8" w:rsidR="00CF649E" w:rsidRDefault="005B0EB6" w:rsidP="00577E6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14:paraId="4D4D5582" w14:textId="77777777" w:rsidR="00F9193B" w:rsidRDefault="00F9193B" w:rsidP="00480D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EE1DF3C" w14:textId="77777777" w:rsidR="005B0EB6" w:rsidRDefault="005B0EB6" w:rsidP="00480D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F0B32A4" w14:textId="77777777" w:rsidR="005B0EB6" w:rsidRDefault="005B0EB6" w:rsidP="00480D3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AD629C7" w14:textId="77777777" w:rsidR="00584520" w:rsidRPr="00584520" w:rsidRDefault="00584520" w:rsidP="005845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</w:p>
              </w:tc>
            </w:tr>
            <w:tr w:rsidR="00F9193B" w:rsidRPr="00480D33" w14:paraId="65244F41" w14:textId="77777777" w:rsidTr="00054D1D">
              <w:tc>
                <w:tcPr>
                  <w:tcW w:w="4788" w:type="dxa"/>
                </w:tcPr>
                <w:p w14:paraId="2482B728" w14:textId="77777777"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Генеральный директор</w:t>
                  </w:r>
                </w:p>
                <w:p w14:paraId="45B930C1" w14:textId="77777777" w:rsidR="00C056F2" w:rsidRPr="00970BE8" w:rsidRDefault="00C056F2" w:rsidP="00C05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ЗАО «ИНМАР»</w:t>
                  </w:r>
                </w:p>
                <w:p w14:paraId="6C9030EE" w14:textId="77777777"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72B20BF9" w14:textId="77777777" w:rsidR="00C056F2" w:rsidRDefault="00C056F2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338256DB" w14:textId="77777777" w:rsidR="00970BE8" w:rsidRPr="00970BE8" w:rsidRDefault="00970BE8" w:rsidP="00970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70BE8">
                    <w:rPr>
                      <w:rFonts w:ascii="Times New Roman" w:eastAsia="Times New Roman" w:hAnsi="Times New Roman" w:cs="Times New Roman"/>
                      <w:b/>
                    </w:rPr>
                    <w:t>_____________________ А.А. Каневский</w:t>
                  </w:r>
                </w:p>
                <w:p w14:paraId="2A4ACBBA" w14:textId="77777777" w:rsidR="00F9193B" w:rsidRPr="00F9193B" w:rsidRDefault="00F9193B" w:rsidP="00F84CB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20" w:type="dxa"/>
                  <w:vMerge/>
                </w:tcPr>
                <w:p w14:paraId="127672F1" w14:textId="77777777" w:rsidR="00F9193B" w:rsidRPr="00480D33" w:rsidRDefault="00F9193B" w:rsidP="00054D1D">
                  <w:pPr>
                    <w:pStyle w:val="2"/>
                    <w:ind w:firstLine="709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D016A4C" w14:textId="77777777"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24" w:type="dxa"/>
          </w:tcPr>
          <w:tbl>
            <w:tblPr>
              <w:tblW w:w="10008" w:type="dxa"/>
              <w:tblLook w:val="01E0" w:firstRow="1" w:lastRow="1" w:firstColumn="1" w:lastColumn="1" w:noHBand="0" w:noVBand="0"/>
            </w:tblPr>
            <w:tblGrid>
              <w:gridCol w:w="4788"/>
              <w:gridCol w:w="5220"/>
            </w:tblGrid>
            <w:tr w:rsidR="00F9193B" w:rsidRPr="00F9193B" w14:paraId="5F0BACC6" w14:textId="77777777" w:rsidTr="00054D1D">
              <w:tc>
                <w:tcPr>
                  <w:tcW w:w="4788" w:type="dxa"/>
                </w:tcPr>
                <w:p w14:paraId="7A57BED9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ТАМОЖЕННЫЙ ПРЕДСТАВИТЕЛЬ</w:t>
                  </w:r>
                  <w:r w:rsidRPr="00F9193B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14:paraId="1341717D" w14:textId="77777777"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220" w:type="dxa"/>
                  <w:vMerge w:val="restart"/>
                </w:tcPr>
                <w:p w14:paraId="50AB7631" w14:textId="77777777" w:rsidR="00F9193B" w:rsidRPr="00F9193B" w:rsidRDefault="00F9193B" w:rsidP="00F9193B">
                  <w:pPr>
                    <w:tabs>
                      <w:tab w:val="left" w:pos="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 xml:space="preserve">    КЛИЕНТ:</w:t>
                  </w:r>
                </w:p>
                <w:p w14:paraId="5CE20EF7" w14:textId="77777777" w:rsidR="00F9193B" w:rsidRPr="00F9193B" w:rsidRDefault="00F9193B" w:rsidP="00F9193B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6764F969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ООО «БАЛТИЙСКИЙ РЕГИОН»</w:t>
                  </w:r>
                </w:p>
                <w:p w14:paraId="27C12FA0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238309,Калининградская </w:t>
                  </w:r>
                  <w:proofErr w:type="spellStart"/>
                  <w:r w:rsidRPr="00F9193B">
                    <w:rPr>
                      <w:rFonts w:ascii="Times New Roman" w:hAnsi="Times New Roman" w:cs="Times New Roman"/>
                    </w:rPr>
                    <w:t>область,г.Калининград</w:t>
                  </w:r>
                  <w:proofErr w:type="spellEnd"/>
                  <w:r w:rsidRPr="00F9193B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394CD7FB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ул.Туруханская,1а</w:t>
                  </w:r>
                </w:p>
                <w:p w14:paraId="54067D44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80085AD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 3906190998/КПП 390601001</w:t>
                  </w:r>
                </w:p>
                <w:p w14:paraId="67150DDE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р/с 40702810700720355000</w:t>
                  </w:r>
                </w:p>
                <w:p w14:paraId="2DC1FD8D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в филиале «Санкт-Петербург»</w:t>
                  </w:r>
                </w:p>
                <w:p w14:paraId="0628E663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КБ «Локо-Банк»(ЗАО)  Санкт-Петербург</w:t>
                  </w:r>
                </w:p>
                <w:p w14:paraId="6A1B2779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к/с 30101810600000000867</w:t>
                  </w:r>
                </w:p>
                <w:p w14:paraId="2EC6400C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БИК044050867</w:t>
                  </w:r>
                </w:p>
                <w:p w14:paraId="0693E634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2F30432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6FF4F1EA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телефон: (4012)59-79-50</w:t>
                  </w:r>
                </w:p>
                <w:p w14:paraId="22F192AC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894A348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Генеральный директор</w:t>
                  </w:r>
                </w:p>
                <w:p w14:paraId="6948CFFB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95FAD52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__________________________Стрельцов А.А.</w:t>
                  </w:r>
                </w:p>
                <w:p w14:paraId="5688F429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9193B" w:rsidRPr="00F9193B" w14:paraId="78A8A891" w14:textId="77777777" w:rsidTr="00054D1D">
              <w:tc>
                <w:tcPr>
                  <w:tcW w:w="4788" w:type="dxa"/>
                </w:tcPr>
                <w:p w14:paraId="5DF006A3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  <w:b/>
                    </w:rPr>
                    <w:t>ЗАО   "ИНМАР</w:t>
                  </w:r>
                  <w:r w:rsidRPr="00F9193B">
                    <w:rPr>
                      <w:rFonts w:ascii="Times New Roman" w:hAnsi="Times New Roman" w:cs="Times New Roman"/>
                    </w:rPr>
                    <w:t>"</w:t>
                  </w:r>
                </w:p>
                <w:p w14:paraId="5C3B8BD5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9193B">
                    <w:rPr>
                      <w:rFonts w:ascii="Times New Roman" w:hAnsi="Times New Roman" w:cs="Times New Roman"/>
                      <w:noProof/>
                    </w:rPr>
                    <w:t>236034,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 Калининградская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</w:rPr>
                    <w:t xml:space="preserve"> обл., Гурьевский р-н, поселок Дружный, ул. Дзержинского</w:t>
                  </w:r>
                </w:p>
                <w:p w14:paraId="73704471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 xml:space="preserve"> д. 248,</w:t>
                  </w:r>
                </w:p>
                <w:p w14:paraId="34FE89A1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ИНН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3907004757,</w:t>
                  </w:r>
                  <w:r w:rsidRPr="00F9193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КПП 391701001 </w:t>
                  </w:r>
                </w:p>
                <w:p w14:paraId="23F2B297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р/</w:t>
                  </w:r>
                  <w:proofErr w:type="gramStart"/>
                  <w:r w:rsidRPr="00F9193B">
                    <w:rPr>
                      <w:rFonts w:ascii="Times New Roman" w:hAnsi="Times New Roman" w:cs="Times New Roman"/>
                    </w:rPr>
                    <w:t>с</w:t>
                  </w:r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 №</w:t>
                  </w:r>
                  <w:proofErr w:type="gramEnd"/>
                  <w:r w:rsidRPr="00F9193B">
                    <w:rPr>
                      <w:rFonts w:ascii="Times New Roman" w:hAnsi="Times New Roman" w:cs="Times New Roman"/>
                      <w:noProof/>
                    </w:rPr>
                    <w:t xml:space="preserve"> 40702810603700000577 в Калининградском Филиале «НОМОС-БАНКа» (ОАО) </w:t>
                  </w:r>
                </w:p>
                <w:p w14:paraId="30BA212D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к/с 30101810300000000829</w:t>
                  </w:r>
                </w:p>
                <w:p w14:paraId="6F977869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  <w:noProof/>
                    </w:rPr>
                  </w:pPr>
                  <w:r w:rsidRPr="00F9193B">
                    <w:rPr>
                      <w:rFonts w:ascii="Times New Roman" w:hAnsi="Times New Roman" w:cs="Times New Roman"/>
                      <w:noProof/>
                    </w:rPr>
                    <w:t>БИК 042748829</w:t>
                  </w:r>
                </w:p>
                <w:p w14:paraId="20F355C6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14:paraId="322E49B3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Контакт. телефон (4012) 45-09-89, 63-22-43</w:t>
                  </w:r>
                </w:p>
                <w:p w14:paraId="34CE176B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14:paraId="616530F8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14:paraId="021496C7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Финансовый  директор</w:t>
                  </w:r>
                </w:p>
                <w:p w14:paraId="6AE90D5B" w14:textId="77777777" w:rsidR="00F9193B" w:rsidRPr="00F9193B" w:rsidRDefault="00F9193B" w:rsidP="00F9193B">
                  <w:pPr>
                    <w:spacing w:after="0" w:line="300" w:lineRule="atLeast"/>
                    <w:rPr>
                      <w:rFonts w:ascii="Times New Roman" w:hAnsi="Times New Roman" w:cs="Times New Roman"/>
                    </w:rPr>
                  </w:pPr>
                </w:p>
                <w:p w14:paraId="09B25DB1" w14:textId="77777777" w:rsidR="00F9193B" w:rsidRPr="00F9193B" w:rsidRDefault="00F9193B" w:rsidP="00F9193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9193B">
                    <w:rPr>
                      <w:rFonts w:ascii="Times New Roman" w:hAnsi="Times New Roman" w:cs="Times New Roman"/>
                    </w:rPr>
                    <w:t>______________________ Винслова А. А.</w:t>
                  </w:r>
                </w:p>
              </w:tc>
              <w:tc>
                <w:tcPr>
                  <w:tcW w:w="5220" w:type="dxa"/>
                  <w:vMerge/>
                </w:tcPr>
                <w:p w14:paraId="1AC0FCA3" w14:textId="77777777" w:rsidR="00F9193B" w:rsidRPr="00F9193B" w:rsidRDefault="00F9193B" w:rsidP="00054D1D">
                  <w:pPr>
                    <w:pStyle w:val="2"/>
                    <w:ind w:firstLine="709"/>
                    <w:rPr>
                      <w:color w:val="000000"/>
                    </w:rPr>
                  </w:pPr>
                </w:p>
              </w:tc>
            </w:tr>
          </w:tbl>
          <w:p w14:paraId="7957BB15" w14:textId="77777777" w:rsidR="00F9193B" w:rsidRPr="00F9193B" w:rsidRDefault="00F9193B" w:rsidP="00F91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4E387D9" w14:textId="77777777" w:rsidR="00D85B90" w:rsidRPr="005525FD" w:rsidRDefault="00D85B90" w:rsidP="00F919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5B90" w:rsidRPr="005525FD" w:rsidSect="00D32F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5BEC" w14:textId="77777777" w:rsidR="008651E0" w:rsidRDefault="008651E0" w:rsidP="00D32FDD">
      <w:pPr>
        <w:spacing w:after="0" w:line="240" w:lineRule="auto"/>
      </w:pPr>
      <w:r>
        <w:separator/>
      </w:r>
    </w:p>
  </w:endnote>
  <w:endnote w:type="continuationSeparator" w:id="0">
    <w:p w14:paraId="7D3A95D0" w14:textId="77777777" w:rsidR="008651E0" w:rsidRDefault="008651E0" w:rsidP="00D3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86AC" w14:textId="77777777" w:rsidR="008651E0" w:rsidRDefault="008651E0" w:rsidP="00D32FDD">
      <w:pPr>
        <w:spacing w:after="0" w:line="240" w:lineRule="auto"/>
      </w:pPr>
      <w:r>
        <w:separator/>
      </w:r>
    </w:p>
  </w:footnote>
  <w:footnote w:type="continuationSeparator" w:id="0">
    <w:p w14:paraId="5D08949B" w14:textId="77777777" w:rsidR="008651E0" w:rsidRDefault="008651E0" w:rsidP="00D3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053"/>
    <w:multiLevelType w:val="multilevel"/>
    <w:tmpl w:val="2C32F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89E78C0"/>
    <w:multiLevelType w:val="hybridMultilevel"/>
    <w:tmpl w:val="155CBBD4"/>
    <w:lvl w:ilvl="0" w:tplc="53403CA6">
      <w:start w:val="4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" w15:restartNumberingAfterBreak="0">
    <w:nsid w:val="361A322C"/>
    <w:multiLevelType w:val="hybridMultilevel"/>
    <w:tmpl w:val="F17A8C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71769"/>
    <w:multiLevelType w:val="hybridMultilevel"/>
    <w:tmpl w:val="64B298DA"/>
    <w:lvl w:ilvl="0" w:tplc="D396AB62">
      <w:start w:val="1"/>
      <w:numFmt w:val="decimal"/>
      <w:lvlText w:val="%1."/>
      <w:lvlJc w:val="left"/>
      <w:pPr>
        <w:ind w:left="10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BF48B1"/>
    <w:multiLevelType w:val="hybridMultilevel"/>
    <w:tmpl w:val="F6D4ACC2"/>
    <w:lvl w:ilvl="0" w:tplc="B47A2684">
      <w:start w:val="8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" w15:restartNumberingAfterBreak="0">
    <w:nsid w:val="737A4F88"/>
    <w:multiLevelType w:val="hybridMultilevel"/>
    <w:tmpl w:val="05980E6A"/>
    <w:lvl w:ilvl="0" w:tplc="42A07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63764953">
    <w:abstractNumId w:val="5"/>
  </w:num>
  <w:num w:numId="2" w16cid:durableId="759373720">
    <w:abstractNumId w:val="3"/>
  </w:num>
  <w:num w:numId="3" w16cid:durableId="1722705000">
    <w:abstractNumId w:val="0"/>
  </w:num>
  <w:num w:numId="4" w16cid:durableId="713232739">
    <w:abstractNumId w:val="1"/>
  </w:num>
  <w:num w:numId="5" w16cid:durableId="869492054">
    <w:abstractNumId w:val="4"/>
  </w:num>
  <w:num w:numId="6" w16cid:durableId="1586765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FD"/>
    <w:rsid w:val="00012E9A"/>
    <w:rsid w:val="00013D46"/>
    <w:rsid w:val="0002463B"/>
    <w:rsid w:val="00042561"/>
    <w:rsid w:val="000864A6"/>
    <w:rsid w:val="000927DF"/>
    <w:rsid w:val="000A7CA8"/>
    <w:rsid w:val="000A7E79"/>
    <w:rsid w:val="000B3884"/>
    <w:rsid w:val="000B40EC"/>
    <w:rsid w:val="000B557F"/>
    <w:rsid w:val="000B7DF3"/>
    <w:rsid w:val="000C37B7"/>
    <w:rsid w:val="000E2D74"/>
    <w:rsid w:val="00123D30"/>
    <w:rsid w:val="00130DC3"/>
    <w:rsid w:val="00145FE3"/>
    <w:rsid w:val="0018774E"/>
    <w:rsid w:val="00191A3B"/>
    <w:rsid w:val="001959FA"/>
    <w:rsid w:val="001A1DF1"/>
    <w:rsid w:val="001A4335"/>
    <w:rsid w:val="001B44B3"/>
    <w:rsid w:val="001B7D27"/>
    <w:rsid w:val="001C2BD8"/>
    <w:rsid w:val="001F346B"/>
    <w:rsid w:val="002010CE"/>
    <w:rsid w:val="00255A1C"/>
    <w:rsid w:val="002A2A2E"/>
    <w:rsid w:val="002A3FC5"/>
    <w:rsid w:val="002E095A"/>
    <w:rsid w:val="002E2528"/>
    <w:rsid w:val="002E4E4D"/>
    <w:rsid w:val="00301087"/>
    <w:rsid w:val="0033274D"/>
    <w:rsid w:val="00335723"/>
    <w:rsid w:val="00344930"/>
    <w:rsid w:val="00345847"/>
    <w:rsid w:val="00364CAC"/>
    <w:rsid w:val="00395087"/>
    <w:rsid w:val="00397692"/>
    <w:rsid w:val="003D579B"/>
    <w:rsid w:val="003E514B"/>
    <w:rsid w:val="00417079"/>
    <w:rsid w:val="004265DB"/>
    <w:rsid w:val="00452FE7"/>
    <w:rsid w:val="00480D33"/>
    <w:rsid w:val="00485F90"/>
    <w:rsid w:val="0049195D"/>
    <w:rsid w:val="004A5D3D"/>
    <w:rsid w:val="004B191E"/>
    <w:rsid w:val="004E7B7C"/>
    <w:rsid w:val="005420F7"/>
    <w:rsid w:val="005525FD"/>
    <w:rsid w:val="00577E6D"/>
    <w:rsid w:val="00584520"/>
    <w:rsid w:val="005B0EB6"/>
    <w:rsid w:val="005C206F"/>
    <w:rsid w:val="005D53A3"/>
    <w:rsid w:val="005F4569"/>
    <w:rsid w:val="0061343F"/>
    <w:rsid w:val="006333E4"/>
    <w:rsid w:val="00642B94"/>
    <w:rsid w:val="006747FE"/>
    <w:rsid w:val="00677531"/>
    <w:rsid w:val="006A21AA"/>
    <w:rsid w:val="006B4E08"/>
    <w:rsid w:val="006E39C3"/>
    <w:rsid w:val="006F6F39"/>
    <w:rsid w:val="00720ECC"/>
    <w:rsid w:val="00727F15"/>
    <w:rsid w:val="00781A8B"/>
    <w:rsid w:val="00783C2F"/>
    <w:rsid w:val="007D77BA"/>
    <w:rsid w:val="007E2B02"/>
    <w:rsid w:val="007F3703"/>
    <w:rsid w:val="007F6AA3"/>
    <w:rsid w:val="00813F59"/>
    <w:rsid w:val="00833728"/>
    <w:rsid w:val="00846865"/>
    <w:rsid w:val="0084764D"/>
    <w:rsid w:val="008576B3"/>
    <w:rsid w:val="00864F5A"/>
    <w:rsid w:val="008651E0"/>
    <w:rsid w:val="00872083"/>
    <w:rsid w:val="008758CD"/>
    <w:rsid w:val="008764DB"/>
    <w:rsid w:val="008905C7"/>
    <w:rsid w:val="00894883"/>
    <w:rsid w:val="008A05E6"/>
    <w:rsid w:val="008C1C06"/>
    <w:rsid w:val="008E3996"/>
    <w:rsid w:val="00901788"/>
    <w:rsid w:val="00902830"/>
    <w:rsid w:val="00916F9A"/>
    <w:rsid w:val="00937FA4"/>
    <w:rsid w:val="00940D9C"/>
    <w:rsid w:val="009570D8"/>
    <w:rsid w:val="00970BE8"/>
    <w:rsid w:val="009F20D6"/>
    <w:rsid w:val="00A12362"/>
    <w:rsid w:val="00A14732"/>
    <w:rsid w:val="00A20942"/>
    <w:rsid w:val="00A242A4"/>
    <w:rsid w:val="00A35255"/>
    <w:rsid w:val="00A4229B"/>
    <w:rsid w:val="00AA1F1D"/>
    <w:rsid w:val="00AD0BD8"/>
    <w:rsid w:val="00AD6ED9"/>
    <w:rsid w:val="00AD75E4"/>
    <w:rsid w:val="00AF1E57"/>
    <w:rsid w:val="00AF491B"/>
    <w:rsid w:val="00B00859"/>
    <w:rsid w:val="00B05B3C"/>
    <w:rsid w:val="00B15D7E"/>
    <w:rsid w:val="00B701DD"/>
    <w:rsid w:val="00B80842"/>
    <w:rsid w:val="00B85711"/>
    <w:rsid w:val="00BB0CBF"/>
    <w:rsid w:val="00BC7F28"/>
    <w:rsid w:val="00BD21FE"/>
    <w:rsid w:val="00C056F2"/>
    <w:rsid w:val="00C938EE"/>
    <w:rsid w:val="00CE28DB"/>
    <w:rsid w:val="00CF649E"/>
    <w:rsid w:val="00CF675B"/>
    <w:rsid w:val="00D2751E"/>
    <w:rsid w:val="00D32FDD"/>
    <w:rsid w:val="00D44739"/>
    <w:rsid w:val="00D6380D"/>
    <w:rsid w:val="00D64B0A"/>
    <w:rsid w:val="00D67B9E"/>
    <w:rsid w:val="00D85B90"/>
    <w:rsid w:val="00DB0A5E"/>
    <w:rsid w:val="00DC008D"/>
    <w:rsid w:val="00DC31CA"/>
    <w:rsid w:val="00DD7859"/>
    <w:rsid w:val="00DF2CE0"/>
    <w:rsid w:val="00E568DD"/>
    <w:rsid w:val="00E76444"/>
    <w:rsid w:val="00EB0E87"/>
    <w:rsid w:val="00EF26DC"/>
    <w:rsid w:val="00EF5730"/>
    <w:rsid w:val="00F25C22"/>
    <w:rsid w:val="00F433CA"/>
    <w:rsid w:val="00F455AB"/>
    <w:rsid w:val="00F84CB8"/>
    <w:rsid w:val="00F9193B"/>
    <w:rsid w:val="00F930D3"/>
    <w:rsid w:val="00FA0C3B"/>
    <w:rsid w:val="00FA3070"/>
    <w:rsid w:val="00FC3C11"/>
    <w:rsid w:val="00FD0188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9DDA8"/>
  <w15:docId w15:val="{E1F16E7D-5F8D-4D55-B4F2-D9AE1B54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5FD"/>
    <w:pPr>
      <w:ind w:left="720"/>
    </w:pPr>
  </w:style>
  <w:style w:type="paragraph" w:styleId="a4">
    <w:name w:val="Balloon Text"/>
    <w:basedOn w:val="a"/>
    <w:link w:val="a5"/>
    <w:uiPriority w:val="99"/>
    <w:semiHidden/>
    <w:rsid w:val="002E2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22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FDD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3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FDD"/>
    <w:rPr>
      <w:rFonts w:cs="Calibri"/>
      <w:lang w:eastAsia="en-US"/>
    </w:rPr>
  </w:style>
  <w:style w:type="paragraph" w:styleId="2">
    <w:name w:val="Body Text 2"/>
    <w:basedOn w:val="a"/>
    <w:link w:val="20"/>
    <w:uiPriority w:val="99"/>
    <w:rsid w:val="00F9193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193B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9193B"/>
    <w:pPr>
      <w:tabs>
        <w:tab w:val="num" w:pos="360"/>
        <w:tab w:val="left" w:pos="9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193B"/>
    <w:rPr>
      <w:rFonts w:ascii="Times New Roman" w:eastAsia="Times New Roman" w:hAnsi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6A21AA"/>
    <w:pPr>
      <w:tabs>
        <w:tab w:val="left" w:pos="72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A21AA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568D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8DD"/>
    <w:rPr>
      <w:rFonts w:cs="Calibri"/>
      <w:lang w:eastAsia="en-US"/>
    </w:rPr>
  </w:style>
  <w:style w:type="paragraph" w:styleId="ae">
    <w:name w:val="No Spacing"/>
    <w:uiPriority w:val="1"/>
    <w:qFormat/>
    <w:rsid w:val="00813F5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1020</Words>
  <Characters>6487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</dc:creator>
  <cp:lastModifiedBy>Наталья Владимировна Сорокина</cp:lastModifiedBy>
  <cp:revision>5</cp:revision>
  <cp:lastPrinted>2020-04-20T12:52:00Z</cp:lastPrinted>
  <dcterms:created xsi:type="dcterms:W3CDTF">2023-04-06T12:14:00Z</dcterms:created>
  <dcterms:modified xsi:type="dcterms:W3CDTF">2023-04-14T10:05:00Z</dcterms:modified>
</cp:coreProperties>
</file>